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59C" w:rsidRDefault="005D0B05" w:rsidP="0057159C">
      <w:pPr>
        <w:jc w:val="center"/>
        <w:rPr>
          <w:sz w:val="26"/>
          <w:szCs w:val="26"/>
        </w:rPr>
      </w:pPr>
      <w:r>
        <w:rPr>
          <w:sz w:val="26"/>
          <w:szCs w:val="26"/>
        </w:rPr>
        <w:t>Заключение №</w:t>
      </w:r>
      <w:r w:rsidR="0025648A">
        <w:rPr>
          <w:sz w:val="26"/>
          <w:szCs w:val="26"/>
        </w:rPr>
        <w:t xml:space="preserve"> </w:t>
      </w:r>
      <w:r w:rsidR="00354A85">
        <w:rPr>
          <w:sz w:val="26"/>
          <w:szCs w:val="26"/>
        </w:rPr>
        <w:t>77</w:t>
      </w:r>
      <w:r w:rsidR="0057159C">
        <w:rPr>
          <w:sz w:val="26"/>
          <w:szCs w:val="26"/>
        </w:rPr>
        <w:t xml:space="preserve">/А </w:t>
      </w:r>
    </w:p>
    <w:p w:rsidR="0011078A" w:rsidRDefault="0057159C" w:rsidP="004462F9">
      <w:pPr>
        <w:jc w:val="center"/>
        <w:rPr>
          <w:sz w:val="26"/>
          <w:szCs w:val="26"/>
        </w:rPr>
      </w:pPr>
      <w:r>
        <w:rPr>
          <w:sz w:val="26"/>
          <w:szCs w:val="26"/>
        </w:rPr>
        <w:t>на проект постановления администрации города Пыть-Яха «О внесении изменений в постано</w:t>
      </w:r>
      <w:r w:rsidR="00AD029D">
        <w:rPr>
          <w:sz w:val="26"/>
          <w:szCs w:val="26"/>
        </w:rPr>
        <w:t xml:space="preserve">вление администрации города от </w:t>
      </w:r>
      <w:r w:rsidR="00A8203E">
        <w:rPr>
          <w:sz w:val="26"/>
          <w:szCs w:val="26"/>
        </w:rPr>
        <w:t>1</w:t>
      </w:r>
      <w:r w:rsidR="004B5B3C">
        <w:rPr>
          <w:sz w:val="26"/>
          <w:szCs w:val="26"/>
        </w:rPr>
        <w:t>0.12.2018</w:t>
      </w:r>
      <w:r w:rsidR="00694C81">
        <w:rPr>
          <w:sz w:val="26"/>
          <w:szCs w:val="26"/>
        </w:rPr>
        <w:t xml:space="preserve"> </w:t>
      </w:r>
      <w:r w:rsidR="004462F9">
        <w:rPr>
          <w:sz w:val="26"/>
          <w:szCs w:val="26"/>
        </w:rPr>
        <w:t xml:space="preserve">№ </w:t>
      </w:r>
      <w:r w:rsidR="004B5B3C">
        <w:rPr>
          <w:sz w:val="26"/>
          <w:szCs w:val="26"/>
        </w:rPr>
        <w:t>4</w:t>
      </w:r>
      <w:r w:rsidR="00A8203E">
        <w:rPr>
          <w:sz w:val="26"/>
          <w:szCs w:val="26"/>
        </w:rPr>
        <w:t>31</w:t>
      </w:r>
      <w:r w:rsidR="004462F9">
        <w:rPr>
          <w:sz w:val="26"/>
          <w:szCs w:val="26"/>
        </w:rPr>
        <w:t>-па «Об утверждении муниципальной программы «</w:t>
      </w:r>
      <w:r w:rsidR="00A8203E">
        <w:rPr>
          <w:sz w:val="26"/>
          <w:szCs w:val="26"/>
        </w:rPr>
        <w:t>Развитие агропромышленного комплекса в го</w:t>
      </w:r>
      <w:r w:rsidR="004462F9">
        <w:rPr>
          <w:sz w:val="26"/>
          <w:szCs w:val="26"/>
        </w:rPr>
        <w:t>род</w:t>
      </w:r>
      <w:r w:rsidR="00A8203E">
        <w:rPr>
          <w:sz w:val="26"/>
          <w:szCs w:val="26"/>
        </w:rPr>
        <w:t>е</w:t>
      </w:r>
      <w:r w:rsidR="004462F9">
        <w:rPr>
          <w:sz w:val="26"/>
          <w:szCs w:val="26"/>
        </w:rPr>
        <w:t xml:space="preserve"> Пыть-Ях</w:t>
      </w:r>
      <w:r w:rsidR="00A8203E">
        <w:rPr>
          <w:sz w:val="26"/>
          <w:szCs w:val="26"/>
        </w:rPr>
        <w:t>е</w:t>
      </w:r>
      <w:r w:rsidR="004462F9">
        <w:rPr>
          <w:sz w:val="26"/>
          <w:szCs w:val="26"/>
        </w:rPr>
        <w:t xml:space="preserve">» </w:t>
      </w:r>
    </w:p>
    <w:p w:rsidR="0057159C" w:rsidRDefault="004462F9" w:rsidP="004B5B3C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(в ред. от </w:t>
      </w:r>
      <w:r w:rsidR="002D01C9">
        <w:rPr>
          <w:sz w:val="26"/>
          <w:szCs w:val="26"/>
        </w:rPr>
        <w:t>02</w:t>
      </w:r>
      <w:r w:rsidR="00AD029D">
        <w:rPr>
          <w:sz w:val="26"/>
          <w:szCs w:val="26"/>
        </w:rPr>
        <w:t>.</w:t>
      </w:r>
      <w:r w:rsidR="002D01C9">
        <w:rPr>
          <w:sz w:val="26"/>
          <w:szCs w:val="26"/>
        </w:rPr>
        <w:t>12</w:t>
      </w:r>
      <w:r w:rsidR="00AD029D">
        <w:rPr>
          <w:sz w:val="26"/>
          <w:szCs w:val="26"/>
        </w:rPr>
        <w:t>.20</w:t>
      </w:r>
      <w:r w:rsidR="002D01C9">
        <w:rPr>
          <w:sz w:val="26"/>
          <w:szCs w:val="26"/>
        </w:rPr>
        <w:t>20</w:t>
      </w:r>
      <w:r w:rsidR="00AD029D">
        <w:rPr>
          <w:sz w:val="26"/>
          <w:szCs w:val="26"/>
        </w:rPr>
        <w:t xml:space="preserve"> № </w:t>
      </w:r>
      <w:r w:rsidR="00A8203E">
        <w:rPr>
          <w:sz w:val="26"/>
          <w:szCs w:val="26"/>
        </w:rPr>
        <w:t>5</w:t>
      </w:r>
      <w:r w:rsidR="002D01C9">
        <w:rPr>
          <w:sz w:val="26"/>
          <w:szCs w:val="26"/>
        </w:rPr>
        <w:t>18</w:t>
      </w:r>
      <w:r w:rsidR="00AD029D">
        <w:rPr>
          <w:sz w:val="26"/>
          <w:szCs w:val="26"/>
        </w:rPr>
        <w:t>-па, от</w:t>
      </w:r>
      <w:r w:rsidR="003671F1">
        <w:rPr>
          <w:sz w:val="26"/>
          <w:szCs w:val="26"/>
        </w:rPr>
        <w:t xml:space="preserve"> 26.12.2020 № 575-па, от 14.01.2021 № 15-па, от 19.03.2021 № 107-па</w:t>
      </w:r>
      <w:r w:rsidR="00354A85">
        <w:rPr>
          <w:sz w:val="26"/>
          <w:szCs w:val="26"/>
        </w:rPr>
        <w:t>, от 28.06.2021 № 286-па, от 10.11.2021 № 499-па</w:t>
      </w:r>
      <w:r w:rsidR="004B5B3C">
        <w:rPr>
          <w:sz w:val="26"/>
          <w:szCs w:val="26"/>
        </w:rPr>
        <w:t>)</w:t>
      </w:r>
    </w:p>
    <w:p w:rsidR="0057159C" w:rsidRDefault="0057159C" w:rsidP="0057159C">
      <w:pPr>
        <w:jc w:val="both"/>
        <w:rPr>
          <w:sz w:val="26"/>
          <w:szCs w:val="26"/>
        </w:rPr>
      </w:pPr>
    </w:p>
    <w:p w:rsidR="0057159C" w:rsidRDefault="0057159C" w:rsidP="0057159C">
      <w:pPr>
        <w:rPr>
          <w:sz w:val="26"/>
          <w:szCs w:val="26"/>
        </w:rPr>
      </w:pPr>
      <w:r>
        <w:rPr>
          <w:sz w:val="26"/>
          <w:szCs w:val="26"/>
        </w:rPr>
        <w:t>г. Пыть-Ях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354A85">
        <w:rPr>
          <w:sz w:val="26"/>
          <w:szCs w:val="26"/>
        </w:rPr>
        <w:t xml:space="preserve">               </w:t>
      </w:r>
      <w:r w:rsidR="00694C81">
        <w:rPr>
          <w:sz w:val="26"/>
          <w:szCs w:val="26"/>
        </w:rPr>
        <w:t xml:space="preserve">   </w:t>
      </w:r>
      <w:r w:rsidR="00A8203E">
        <w:rPr>
          <w:sz w:val="26"/>
          <w:szCs w:val="26"/>
        </w:rPr>
        <w:t>2</w:t>
      </w:r>
      <w:r w:rsidR="00354A85">
        <w:rPr>
          <w:sz w:val="26"/>
          <w:szCs w:val="26"/>
        </w:rPr>
        <w:t>5</w:t>
      </w:r>
      <w:r w:rsidR="001107A1">
        <w:rPr>
          <w:sz w:val="26"/>
          <w:szCs w:val="26"/>
        </w:rPr>
        <w:t>.</w:t>
      </w:r>
      <w:r w:rsidR="00354A85">
        <w:rPr>
          <w:sz w:val="26"/>
          <w:szCs w:val="26"/>
        </w:rPr>
        <w:t>11</w:t>
      </w:r>
      <w:r w:rsidR="001107A1">
        <w:rPr>
          <w:sz w:val="26"/>
          <w:szCs w:val="26"/>
        </w:rPr>
        <w:t>.202</w:t>
      </w:r>
      <w:r w:rsidR="003671F1">
        <w:rPr>
          <w:sz w:val="26"/>
          <w:szCs w:val="26"/>
        </w:rPr>
        <w:t>1</w:t>
      </w:r>
    </w:p>
    <w:p w:rsidR="0057159C" w:rsidRDefault="0057159C" w:rsidP="0057159C">
      <w:pPr>
        <w:jc w:val="both"/>
        <w:rPr>
          <w:sz w:val="26"/>
          <w:szCs w:val="26"/>
        </w:rPr>
      </w:pPr>
    </w:p>
    <w:p w:rsidR="0057159C" w:rsidRPr="003671F1" w:rsidRDefault="0057159C" w:rsidP="00A8203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Счетно-контрольной палатой города Пыть-Яха на основании Плана работы Счетно-контрольн</w:t>
      </w:r>
      <w:r w:rsidR="001107A1">
        <w:rPr>
          <w:sz w:val="26"/>
          <w:szCs w:val="26"/>
        </w:rPr>
        <w:t>ой палаты города Пыть-Яха на 202</w:t>
      </w:r>
      <w:r w:rsidR="003671F1">
        <w:rPr>
          <w:sz w:val="26"/>
          <w:szCs w:val="26"/>
        </w:rPr>
        <w:t>1</w:t>
      </w:r>
      <w:r>
        <w:rPr>
          <w:sz w:val="26"/>
          <w:szCs w:val="26"/>
        </w:rPr>
        <w:t xml:space="preserve">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</w:t>
      </w:r>
      <w:r w:rsidR="001107A1" w:rsidRPr="001107A1">
        <w:rPr>
          <w:sz w:val="26"/>
          <w:szCs w:val="26"/>
        </w:rPr>
        <w:t xml:space="preserve">«О внесении изменений в постановление администрации города </w:t>
      </w:r>
      <w:r w:rsidR="00A8203E">
        <w:rPr>
          <w:sz w:val="26"/>
          <w:szCs w:val="26"/>
        </w:rPr>
        <w:t>от 10.12.2018 № 431-па</w:t>
      </w:r>
      <w:r w:rsidR="00354A85">
        <w:rPr>
          <w:sz w:val="26"/>
          <w:szCs w:val="26"/>
        </w:rPr>
        <w:t xml:space="preserve"> </w:t>
      </w:r>
      <w:r w:rsidR="00A8203E">
        <w:rPr>
          <w:sz w:val="26"/>
          <w:szCs w:val="26"/>
        </w:rPr>
        <w:t xml:space="preserve">«Об </w:t>
      </w:r>
      <w:r w:rsidR="00A8203E" w:rsidRPr="003671F1">
        <w:rPr>
          <w:sz w:val="26"/>
          <w:szCs w:val="26"/>
        </w:rPr>
        <w:t>утверждении муниципальной программы «Развитие агропромышленного комплекса в городе Пыть-Яхе» (</w:t>
      </w:r>
      <w:r w:rsidR="003671F1" w:rsidRPr="003671F1">
        <w:rPr>
          <w:sz w:val="26"/>
          <w:szCs w:val="26"/>
        </w:rPr>
        <w:t>в ред. от 02.12.2020 № 518-па, от 26.12.2020 № 575-па, от 14.01.2021</w:t>
      </w:r>
      <w:r w:rsidR="00354A85">
        <w:rPr>
          <w:sz w:val="26"/>
          <w:szCs w:val="26"/>
        </w:rPr>
        <w:t xml:space="preserve">  </w:t>
      </w:r>
      <w:r w:rsidR="003671F1" w:rsidRPr="003671F1">
        <w:rPr>
          <w:sz w:val="26"/>
          <w:szCs w:val="26"/>
        </w:rPr>
        <w:t xml:space="preserve"> № 15-па, от 19.03.2021 № 107-па</w:t>
      </w:r>
      <w:r w:rsidR="00354A85">
        <w:rPr>
          <w:sz w:val="26"/>
          <w:szCs w:val="26"/>
        </w:rPr>
        <w:t>,</w:t>
      </w:r>
      <w:r w:rsidR="00354A85" w:rsidRPr="00354A85">
        <w:rPr>
          <w:sz w:val="26"/>
          <w:szCs w:val="26"/>
        </w:rPr>
        <w:t xml:space="preserve"> </w:t>
      </w:r>
      <w:r w:rsidR="00354A85">
        <w:rPr>
          <w:sz w:val="26"/>
          <w:szCs w:val="26"/>
        </w:rPr>
        <w:t>от 28.06.2021 № 286-па, от 10.11.2021 № 499-па</w:t>
      </w:r>
      <w:r w:rsidR="00A8203E" w:rsidRPr="003671F1">
        <w:rPr>
          <w:sz w:val="26"/>
          <w:szCs w:val="26"/>
        </w:rPr>
        <w:t xml:space="preserve">) </w:t>
      </w:r>
      <w:r w:rsidRPr="003671F1">
        <w:rPr>
          <w:sz w:val="26"/>
          <w:szCs w:val="26"/>
        </w:rPr>
        <w:t>(далее – проект</w:t>
      </w:r>
      <w:r w:rsidR="00694C81">
        <w:rPr>
          <w:sz w:val="26"/>
          <w:szCs w:val="26"/>
        </w:rPr>
        <w:t xml:space="preserve"> </w:t>
      </w:r>
      <w:r w:rsidRPr="003671F1">
        <w:rPr>
          <w:sz w:val="26"/>
          <w:szCs w:val="26"/>
        </w:rPr>
        <w:t xml:space="preserve"> постановления). </w:t>
      </w:r>
    </w:p>
    <w:p w:rsidR="0057159C" w:rsidRPr="003671F1" w:rsidRDefault="0057159C" w:rsidP="0057159C">
      <w:pPr>
        <w:ind w:firstLine="708"/>
        <w:jc w:val="both"/>
        <w:rPr>
          <w:sz w:val="26"/>
          <w:szCs w:val="26"/>
        </w:rPr>
      </w:pPr>
      <w:r w:rsidRPr="003671F1">
        <w:rPr>
          <w:sz w:val="26"/>
          <w:szCs w:val="26"/>
        </w:rPr>
        <w:t>В Счетно-контрольную палату про</w:t>
      </w:r>
      <w:r w:rsidR="001107A1" w:rsidRPr="003671F1">
        <w:rPr>
          <w:sz w:val="26"/>
          <w:szCs w:val="26"/>
        </w:rPr>
        <w:t xml:space="preserve">ект постановления поступил </w:t>
      </w:r>
      <w:r w:rsidR="000367CA" w:rsidRPr="003671F1">
        <w:rPr>
          <w:sz w:val="26"/>
          <w:szCs w:val="26"/>
        </w:rPr>
        <w:t>2</w:t>
      </w:r>
      <w:r w:rsidR="00354A85">
        <w:rPr>
          <w:sz w:val="26"/>
          <w:szCs w:val="26"/>
        </w:rPr>
        <w:t>4</w:t>
      </w:r>
      <w:r w:rsidR="001107A1" w:rsidRPr="003671F1">
        <w:rPr>
          <w:sz w:val="26"/>
          <w:szCs w:val="26"/>
        </w:rPr>
        <w:t>.</w:t>
      </w:r>
      <w:r w:rsidR="00354A85">
        <w:rPr>
          <w:sz w:val="26"/>
          <w:szCs w:val="26"/>
        </w:rPr>
        <w:t>11</w:t>
      </w:r>
      <w:r w:rsidR="001107A1" w:rsidRPr="003671F1">
        <w:rPr>
          <w:sz w:val="26"/>
          <w:szCs w:val="26"/>
        </w:rPr>
        <w:t>.202</w:t>
      </w:r>
      <w:r w:rsidR="003671F1" w:rsidRPr="003671F1">
        <w:rPr>
          <w:sz w:val="26"/>
          <w:szCs w:val="26"/>
        </w:rPr>
        <w:t>1</w:t>
      </w:r>
      <w:r w:rsidRPr="003671F1">
        <w:rPr>
          <w:sz w:val="26"/>
          <w:szCs w:val="26"/>
        </w:rPr>
        <w:t xml:space="preserve">. </w:t>
      </w:r>
    </w:p>
    <w:p w:rsidR="0057159C" w:rsidRDefault="0057159C" w:rsidP="0057159C">
      <w:pPr>
        <w:ind w:firstLine="708"/>
        <w:jc w:val="both"/>
        <w:rPr>
          <w:sz w:val="26"/>
          <w:szCs w:val="26"/>
        </w:rPr>
      </w:pPr>
      <w:r w:rsidRPr="003671F1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AB4213" w:rsidRDefault="0057159C" w:rsidP="007861EE">
      <w:pPr>
        <w:numPr>
          <w:ilvl w:val="0"/>
          <w:numId w:val="1"/>
        </w:numPr>
        <w:tabs>
          <w:tab w:val="clear" w:pos="340"/>
        </w:tabs>
        <w:spacing w:line="100" w:lineRule="atLeast"/>
        <w:ind w:left="0" w:firstLine="369"/>
        <w:jc w:val="both"/>
        <w:rPr>
          <w:sz w:val="26"/>
          <w:szCs w:val="26"/>
        </w:rPr>
      </w:pPr>
      <w:r w:rsidRPr="00AB4213">
        <w:rPr>
          <w:sz w:val="26"/>
          <w:szCs w:val="26"/>
        </w:rPr>
        <w:t>Бюджетного кодекса Российской Федерации;</w:t>
      </w:r>
    </w:p>
    <w:p w:rsidR="00AB4213" w:rsidRPr="00AB4213" w:rsidRDefault="003671F1" w:rsidP="007861EE">
      <w:pPr>
        <w:numPr>
          <w:ilvl w:val="0"/>
          <w:numId w:val="1"/>
        </w:numPr>
        <w:tabs>
          <w:tab w:val="clear" w:pos="340"/>
        </w:tabs>
        <w:spacing w:line="100" w:lineRule="atLeast"/>
        <w:ind w:left="0" w:firstLine="369"/>
        <w:jc w:val="both"/>
        <w:rPr>
          <w:sz w:val="26"/>
          <w:szCs w:val="26"/>
        </w:rPr>
      </w:pPr>
      <w:r w:rsidRPr="00AB4213">
        <w:rPr>
          <w:sz w:val="26"/>
          <w:szCs w:val="26"/>
        </w:rPr>
        <w:t>Решения Думы города Пыть-Яха от 14.12.2020 № 357 «О бюджете города Пыть-Яха на 2021 год и на плановый период 2022 и 2023 годов» (с изм.);</w:t>
      </w:r>
    </w:p>
    <w:p w:rsidR="0057159C" w:rsidRPr="00AB4213" w:rsidRDefault="0057159C" w:rsidP="00E37007">
      <w:pPr>
        <w:numPr>
          <w:ilvl w:val="0"/>
          <w:numId w:val="1"/>
        </w:numPr>
        <w:tabs>
          <w:tab w:val="clear" w:pos="340"/>
        </w:tabs>
        <w:spacing w:line="100" w:lineRule="atLeast"/>
        <w:ind w:left="0" w:firstLine="369"/>
        <w:jc w:val="both"/>
        <w:rPr>
          <w:sz w:val="26"/>
          <w:szCs w:val="26"/>
        </w:rPr>
      </w:pPr>
      <w:r w:rsidRPr="00AB4213">
        <w:rPr>
          <w:sz w:val="26"/>
          <w:szCs w:val="26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Пыть-Ях» (с изм.);</w:t>
      </w:r>
    </w:p>
    <w:p w:rsidR="0057159C" w:rsidRPr="003671F1" w:rsidRDefault="003C7297" w:rsidP="00AB4213">
      <w:pPr>
        <w:tabs>
          <w:tab w:val="left" w:pos="709"/>
        </w:tabs>
        <w:ind w:firstLine="369"/>
        <w:jc w:val="both"/>
        <w:rPr>
          <w:sz w:val="26"/>
          <w:szCs w:val="26"/>
        </w:rPr>
      </w:pPr>
      <w:r w:rsidRPr="003671F1">
        <w:rPr>
          <w:sz w:val="26"/>
          <w:szCs w:val="26"/>
        </w:rPr>
        <w:tab/>
      </w:r>
      <w:r w:rsidR="0057159C" w:rsidRPr="003671F1">
        <w:rPr>
          <w:sz w:val="26"/>
          <w:szCs w:val="26"/>
        </w:rPr>
        <w:t xml:space="preserve">и иных нормативных правовых актов, регламентирующих сферу реализации </w:t>
      </w:r>
      <w:r w:rsidR="00057F67" w:rsidRPr="003671F1">
        <w:rPr>
          <w:sz w:val="26"/>
          <w:szCs w:val="26"/>
        </w:rPr>
        <w:t>п</w:t>
      </w:r>
      <w:r w:rsidR="0057159C" w:rsidRPr="003671F1">
        <w:rPr>
          <w:sz w:val="26"/>
          <w:szCs w:val="26"/>
        </w:rPr>
        <w:t>рограммы.</w:t>
      </w:r>
    </w:p>
    <w:p w:rsidR="0057159C" w:rsidRPr="003671F1" w:rsidRDefault="0057159C" w:rsidP="0057159C">
      <w:pPr>
        <w:spacing w:line="100" w:lineRule="atLeast"/>
        <w:ind w:firstLine="708"/>
        <w:jc w:val="both"/>
        <w:rPr>
          <w:sz w:val="26"/>
          <w:szCs w:val="26"/>
        </w:rPr>
      </w:pPr>
      <w:r w:rsidRPr="003671F1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2046A" w:rsidRPr="00AB4213" w:rsidRDefault="00C2046A" w:rsidP="00C2046A">
      <w:pPr>
        <w:tabs>
          <w:tab w:val="left" w:pos="720"/>
        </w:tabs>
        <w:jc w:val="both"/>
        <w:rPr>
          <w:sz w:val="26"/>
          <w:szCs w:val="26"/>
        </w:rPr>
      </w:pPr>
      <w:r w:rsidRPr="003671F1">
        <w:rPr>
          <w:sz w:val="26"/>
          <w:szCs w:val="26"/>
        </w:rPr>
        <w:tab/>
        <w:t>С проектом постановления представлены заключения комитета по финансам</w:t>
      </w:r>
      <w:r w:rsidR="00AB4213">
        <w:rPr>
          <w:sz w:val="26"/>
          <w:szCs w:val="26"/>
        </w:rPr>
        <w:t>,</w:t>
      </w:r>
      <w:r w:rsidRPr="003671F1">
        <w:rPr>
          <w:sz w:val="26"/>
          <w:szCs w:val="26"/>
        </w:rPr>
        <w:t xml:space="preserve"> управления по экономике администрации города Пыть-Яха, заключени</w:t>
      </w:r>
      <w:r w:rsidR="00AB4213">
        <w:rPr>
          <w:sz w:val="26"/>
          <w:szCs w:val="26"/>
        </w:rPr>
        <w:t>е</w:t>
      </w:r>
      <w:r w:rsidRPr="003671F1">
        <w:rPr>
          <w:sz w:val="26"/>
          <w:szCs w:val="26"/>
        </w:rPr>
        <w:t xml:space="preserve"> о проведении антикоррупционной экспертизы проекта постановления, пояснительная записка</w:t>
      </w:r>
      <w:r w:rsidR="00AB4213">
        <w:rPr>
          <w:sz w:val="26"/>
          <w:szCs w:val="26"/>
        </w:rPr>
        <w:t>,</w:t>
      </w:r>
      <w:r w:rsidRPr="003671F1">
        <w:rPr>
          <w:sz w:val="26"/>
          <w:szCs w:val="26"/>
        </w:rPr>
        <w:t xml:space="preserve"> справки об изменении показателей сводной бюджетной росписи расходов. Эксперты к проведению </w:t>
      </w:r>
      <w:r w:rsidRPr="00AB4213">
        <w:rPr>
          <w:sz w:val="26"/>
          <w:szCs w:val="26"/>
        </w:rPr>
        <w:t xml:space="preserve">экспертизы не привлекались. </w:t>
      </w:r>
    </w:p>
    <w:p w:rsidR="001A1243" w:rsidRPr="00AB4213" w:rsidRDefault="00E319E8" w:rsidP="00AB4213">
      <w:pPr>
        <w:tabs>
          <w:tab w:val="left" w:pos="720"/>
        </w:tabs>
        <w:jc w:val="both"/>
        <w:rPr>
          <w:sz w:val="26"/>
          <w:szCs w:val="26"/>
        </w:rPr>
      </w:pPr>
      <w:r w:rsidRPr="00AB4213">
        <w:rPr>
          <w:sz w:val="26"/>
          <w:szCs w:val="26"/>
        </w:rPr>
        <w:tab/>
        <w:t xml:space="preserve">Проектом постановления </w:t>
      </w:r>
      <w:r w:rsidR="001625EC" w:rsidRPr="00AB4213">
        <w:rPr>
          <w:sz w:val="26"/>
          <w:szCs w:val="26"/>
        </w:rPr>
        <w:t xml:space="preserve">вносятся </w:t>
      </w:r>
      <w:r w:rsidR="001A1243" w:rsidRPr="00AB4213">
        <w:rPr>
          <w:sz w:val="26"/>
          <w:szCs w:val="26"/>
        </w:rPr>
        <w:t xml:space="preserve">следующие </w:t>
      </w:r>
      <w:r w:rsidR="001625EC" w:rsidRPr="00AB4213">
        <w:rPr>
          <w:sz w:val="26"/>
          <w:szCs w:val="26"/>
        </w:rPr>
        <w:t>изменения</w:t>
      </w:r>
      <w:r w:rsidR="001A1243" w:rsidRPr="00AB4213">
        <w:rPr>
          <w:sz w:val="26"/>
          <w:szCs w:val="26"/>
        </w:rPr>
        <w:t>:</w:t>
      </w:r>
    </w:p>
    <w:p w:rsidR="001A1243" w:rsidRPr="00AB4213" w:rsidRDefault="001A1243" w:rsidP="00AB4213">
      <w:pPr>
        <w:jc w:val="both"/>
        <w:rPr>
          <w:sz w:val="26"/>
          <w:szCs w:val="26"/>
        </w:rPr>
      </w:pPr>
      <w:r w:rsidRPr="00AB4213">
        <w:rPr>
          <w:sz w:val="26"/>
          <w:szCs w:val="26"/>
        </w:rPr>
        <w:t>-</w:t>
      </w:r>
      <w:r w:rsidRPr="00AB4213">
        <w:rPr>
          <w:sz w:val="26"/>
          <w:szCs w:val="26"/>
        </w:rPr>
        <w:tab/>
      </w:r>
      <w:r w:rsidR="00AB4213" w:rsidRPr="00AB4213">
        <w:rPr>
          <w:sz w:val="26"/>
          <w:szCs w:val="26"/>
        </w:rPr>
        <w:t>в</w:t>
      </w:r>
      <w:r w:rsidR="00A25F69" w:rsidRPr="00AB4213">
        <w:rPr>
          <w:sz w:val="26"/>
          <w:szCs w:val="26"/>
        </w:rPr>
        <w:t xml:space="preserve"> мероприяти</w:t>
      </w:r>
      <w:r w:rsidR="00AB4213" w:rsidRPr="00AB4213">
        <w:rPr>
          <w:sz w:val="26"/>
          <w:szCs w:val="26"/>
        </w:rPr>
        <w:t>е</w:t>
      </w:r>
      <w:r w:rsidR="00354A85">
        <w:rPr>
          <w:sz w:val="26"/>
          <w:szCs w:val="26"/>
        </w:rPr>
        <w:t xml:space="preserve"> </w:t>
      </w:r>
      <w:r w:rsidR="00AB4213" w:rsidRPr="00AB4213">
        <w:rPr>
          <w:sz w:val="26"/>
          <w:szCs w:val="26"/>
        </w:rPr>
        <w:t>2.</w:t>
      </w:r>
      <w:r w:rsidR="004B29C3" w:rsidRPr="00AB4213">
        <w:rPr>
          <w:sz w:val="26"/>
          <w:szCs w:val="26"/>
        </w:rPr>
        <w:t>1.</w:t>
      </w:r>
      <w:r w:rsidR="00DE6B79" w:rsidRPr="00AB4213">
        <w:rPr>
          <w:sz w:val="26"/>
          <w:szCs w:val="26"/>
        </w:rPr>
        <w:t xml:space="preserve"> «</w:t>
      </w:r>
      <w:r w:rsidR="00AB4213" w:rsidRPr="00AB4213">
        <w:rPr>
          <w:sz w:val="26"/>
          <w:szCs w:val="26"/>
        </w:rPr>
        <w:t>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</w:t>
      </w:r>
      <w:r w:rsidR="00DE6B79" w:rsidRPr="00AB4213">
        <w:rPr>
          <w:sz w:val="26"/>
          <w:szCs w:val="26"/>
        </w:rPr>
        <w:t>»</w:t>
      </w:r>
      <w:r w:rsidR="00E319E8" w:rsidRPr="00AB4213">
        <w:rPr>
          <w:sz w:val="26"/>
          <w:szCs w:val="26"/>
        </w:rPr>
        <w:t xml:space="preserve">, </w:t>
      </w:r>
      <w:r w:rsidR="0034034C" w:rsidRPr="00AB4213">
        <w:rPr>
          <w:sz w:val="26"/>
          <w:szCs w:val="26"/>
        </w:rPr>
        <w:t>объем финансирования увеличен на</w:t>
      </w:r>
      <w:r w:rsidR="00354A85">
        <w:rPr>
          <w:sz w:val="26"/>
          <w:szCs w:val="26"/>
        </w:rPr>
        <w:t xml:space="preserve"> </w:t>
      </w:r>
      <w:r w:rsidR="00AB4213">
        <w:rPr>
          <w:sz w:val="26"/>
          <w:szCs w:val="26"/>
        </w:rPr>
        <w:t>1</w:t>
      </w:r>
      <w:r w:rsidR="00354A85">
        <w:rPr>
          <w:sz w:val="26"/>
          <w:szCs w:val="26"/>
        </w:rPr>
        <w:t xml:space="preserve"> </w:t>
      </w:r>
      <w:r w:rsidR="00AB4213">
        <w:rPr>
          <w:sz w:val="26"/>
          <w:szCs w:val="26"/>
        </w:rPr>
        <w:t>9</w:t>
      </w:r>
      <w:r w:rsidR="00354A85">
        <w:rPr>
          <w:sz w:val="26"/>
          <w:szCs w:val="26"/>
        </w:rPr>
        <w:t>14</w:t>
      </w:r>
      <w:r w:rsidR="004B29C3" w:rsidRPr="00AB4213">
        <w:rPr>
          <w:sz w:val="26"/>
          <w:szCs w:val="26"/>
        </w:rPr>
        <w:t>,</w:t>
      </w:r>
      <w:r w:rsidR="00354A85">
        <w:rPr>
          <w:sz w:val="26"/>
          <w:szCs w:val="26"/>
        </w:rPr>
        <w:t>2</w:t>
      </w:r>
      <w:r w:rsidR="00E319E8" w:rsidRPr="00AB4213">
        <w:rPr>
          <w:sz w:val="26"/>
          <w:szCs w:val="26"/>
        </w:rPr>
        <w:t xml:space="preserve"> тыс. руб</w:t>
      </w:r>
      <w:r w:rsidR="00AB4213">
        <w:rPr>
          <w:sz w:val="26"/>
          <w:szCs w:val="26"/>
        </w:rPr>
        <w:t>.</w:t>
      </w:r>
      <w:r w:rsidR="00354A85">
        <w:rPr>
          <w:sz w:val="26"/>
          <w:szCs w:val="26"/>
        </w:rPr>
        <w:t xml:space="preserve"> </w:t>
      </w:r>
      <w:r w:rsidR="00C2046A" w:rsidRPr="00AB4213">
        <w:rPr>
          <w:sz w:val="26"/>
          <w:szCs w:val="26"/>
        </w:rPr>
        <w:t>средств</w:t>
      </w:r>
      <w:r w:rsidR="00AB4213">
        <w:rPr>
          <w:sz w:val="26"/>
          <w:szCs w:val="26"/>
        </w:rPr>
        <w:t>а</w:t>
      </w:r>
      <w:r w:rsidR="00354A85">
        <w:rPr>
          <w:sz w:val="26"/>
          <w:szCs w:val="26"/>
        </w:rPr>
        <w:t xml:space="preserve"> </w:t>
      </w:r>
      <w:r w:rsidR="00AB4213">
        <w:rPr>
          <w:sz w:val="26"/>
          <w:szCs w:val="26"/>
        </w:rPr>
        <w:t>мест</w:t>
      </w:r>
      <w:r w:rsidRPr="00AB4213">
        <w:rPr>
          <w:sz w:val="26"/>
          <w:szCs w:val="26"/>
        </w:rPr>
        <w:t>ного</w:t>
      </w:r>
      <w:r w:rsidR="004B29C3" w:rsidRPr="00AB4213">
        <w:rPr>
          <w:sz w:val="26"/>
          <w:szCs w:val="26"/>
        </w:rPr>
        <w:t xml:space="preserve"> б</w:t>
      </w:r>
      <w:r w:rsidR="00C2046A" w:rsidRPr="00AB4213">
        <w:rPr>
          <w:sz w:val="26"/>
          <w:szCs w:val="26"/>
        </w:rPr>
        <w:t>юджета</w:t>
      </w:r>
      <w:r w:rsidR="00354A85">
        <w:rPr>
          <w:sz w:val="26"/>
          <w:szCs w:val="26"/>
        </w:rPr>
        <w:t xml:space="preserve"> </w:t>
      </w:r>
      <w:r w:rsidR="00BF7D92" w:rsidRPr="00AB4213">
        <w:rPr>
          <w:sz w:val="26"/>
          <w:szCs w:val="26"/>
        </w:rPr>
        <w:t>(</w:t>
      </w:r>
      <w:r w:rsidR="00593C5A" w:rsidRPr="00AB4213">
        <w:rPr>
          <w:sz w:val="26"/>
          <w:szCs w:val="26"/>
        </w:rPr>
        <w:t>справка об изменении показателей сводной бюджетной росписи расходов на 202</w:t>
      </w:r>
      <w:r w:rsidR="00AB4213" w:rsidRPr="00AB4213">
        <w:rPr>
          <w:sz w:val="26"/>
          <w:szCs w:val="26"/>
        </w:rPr>
        <w:t>1</w:t>
      </w:r>
      <w:r w:rsidR="00593C5A" w:rsidRPr="00AB4213">
        <w:rPr>
          <w:sz w:val="26"/>
          <w:szCs w:val="26"/>
        </w:rPr>
        <w:t xml:space="preserve"> год и на плановый период 202</w:t>
      </w:r>
      <w:r w:rsidR="00AB4213" w:rsidRPr="00AB4213">
        <w:rPr>
          <w:sz w:val="26"/>
          <w:szCs w:val="26"/>
        </w:rPr>
        <w:t>2</w:t>
      </w:r>
      <w:r w:rsidR="00593C5A" w:rsidRPr="00AB4213">
        <w:rPr>
          <w:sz w:val="26"/>
          <w:szCs w:val="26"/>
        </w:rPr>
        <w:t xml:space="preserve"> и 202</w:t>
      </w:r>
      <w:r w:rsidR="00AB4213" w:rsidRPr="00AB4213">
        <w:rPr>
          <w:sz w:val="26"/>
          <w:szCs w:val="26"/>
        </w:rPr>
        <w:t>3</w:t>
      </w:r>
      <w:r w:rsidR="00593C5A" w:rsidRPr="00AB4213">
        <w:rPr>
          <w:sz w:val="26"/>
          <w:szCs w:val="26"/>
        </w:rPr>
        <w:t xml:space="preserve"> годов от </w:t>
      </w:r>
      <w:r w:rsidR="00AB4213" w:rsidRPr="00AB4213">
        <w:rPr>
          <w:sz w:val="26"/>
          <w:szCs w:val="26"/>
        </w:rPr>
        <w:t>2</w:t>
      </w:r>
      <w:r w:rsidR="00354A85">
        <w:rPr>
          <w:sz w:val="26"/>
          <w:szCs w:val="26"/>
        </w:rPr>
        <w:t>8</w:t>
      </w:r>
      <w:r w:rsidR="00BF7D92" w:rsidRPr="00AB4213">
        <w:rPr>
          <w:sz w:val="26"/>
          <w:szCs w:val="26"/>
        </w:rPr>
        <w:t>.</w:t>
      </w:r>
      <w:r w:rsidR="00354A85">
        <w:rPr>
          <w:sz w:val="26"/>
          <w:szCs w:val="26"/>
        </w:rPr>
        <w:t>1</w:t>
      </w:r>
      <w:r w:rsidR="00BF7D92" w:rsidRPr="00AB4213">
        <w:rPr>
          <w:sz w:val="26"/>
          <w:szCs w:val="26"/>
        </w:rPr>
        <w:t>0</w:t>
      </w:r>
      <w:r w:rsidR="00593C5A" w:rsidRPr="00AB4213">
        <w:rPr>
          <w:sz w:val="26"/>
          <w:szCs w:val="26"/>
        </w:rPr>
        <w:t>.202</w:t>
      </w:r>
      <w:r w:rsidR="00AB4213" w:rsidRPr="00AB4213">
        <w:rPr>
          <w:sz w:val="26"/>
          <w:szCs w:val="26"/>
        </w:rPr>
        <w:t>1</w:t>
      </w:r>
      <w:r w:rsidR="00593C5A" w:rsidRPr="00AB4213">
        <w:rPr>
          <w:sz w:val="26"/>
          <w:szCs w:val="26"/>
        </w:rPr>
        <w:t xml:space="preserve"> № 040/0</w:t>
      </w:r>
      <w:r w:rsidR="00354A85">
        <w:rPr>
          <w:sz w:val="26"/>
          <w:szCs w:val="26"/>
        </w:rPr>
        <w:t>6</w:t>
      </w:r>
      <w:r w:rsidR="00593C5A" w:rsidRPr="00AB4213">
        <w:rPr>
          <w:sz w:val="26"/>
          <w:szCs w:val="26"/>
        </w:rPr>
        <w:t>/</w:t>
      </w:r>
      <w:r w:rsidR="00AB4213" w:rsidRPr="00AB4213">
        <w:rPr>
          <w:sz w:val="26"/>
          <w:szCs w:val="26"/>
        </w:rPr>
        <w:t>51</w:t>
      </w:r>
      <w:r w:rsidRPr="00AB4213">
        <w:rPr>
          <w:sz w:val="26"/>
          <w:szCs w:val="26"/>
        </w:rPr>
        <w:t>).</w:t>
      </w:r>
    </w:p>
    <w:p w:rsidR="00AB4213" w:rsidRPr="00AB4213" w:rsidRDefault="00826F9B" w:rsidP="001A1243">
      <w:pPr>
        <w:tabs>
          <w:tab w:val="left" w:pos="720"/>
        </w:tabs>
        <w:jc w:val="both"/>
        <w:rPr>
          <w:sz w:val="26"/>
          <w:szCs w:val="26"/>
        </w:rPr>
      </w:pPr>
      <w:r w:rsidRPr="00AB4213">
        <w:rPr>
          <w:sz w:val="26"/>
          <w:szCs w:val="26"/>
        </w:rPr>
        <w:tab/>
      </w:r>
      <w:r w:rsidR="00C2046A" w:rsidRPr="00AB4213">
        <w:rPr>
          <w:sz w:val="26"/>
          <w:szCs w:val="26"/>
        </w:rPr>
        <w:t>Объем финансирования программы в 202</w:t>
      </w:r>
      <w:r w:rsidR="00AB4213" w:rsidRPr="00AB4213">
        <w:rPr>
          <w:sz w:val="26"/>
          <w:szCs w:val="26"/>
        </w:rPr>
        <w:t>1</w:t>
      </w:r>
      <w:r w:rsidR="00C2046A" w:rsidRPr="00AB4213">
        <w:rPr>
          <w:sz w:val="26"/>
          <w:szCs w:val="26"/>
        </w:rPr>
        <w:t xml:space="preserve"> году с учетом внесенных изменений составит </w:t>
      </w:r>
      <w:r w:rsidR="00354A85">
        <w:rPr>
          <w:sz w:val="26"/>
          <w:szCs w:val="26"/>
        </w:rPr>
        <w:t>21 605,7</w:t>
      </w:r>
      <w:r w:rsidR="00C2046A" w:rsidRPr="00AB4213">
        <w:rPr>
          <w:sz w:val="26"/>
          <w:szCs w:val="26"/>
        </w:rPr>
        <w:t xml:space="preserve"> тыс. руб</w:t>
      </w:r>
      <w:r w:rsidR="001740FB" w:rsidRPr="00AB4213">
        <w:rPr>
          <w:sz w:val="26"/>
          <w:szCs w:val="26"/>
        </w:rPr>
        <w:t>.</w:t>
      </w:r>
      <w:r w:rsidR="00D36F94">
        <w:rPr>
          <w:sz w:val="26"/>
          <w:szCs w:val="26"/>
        </w:rPr>
        <w:t xml:space="preserve">, в том числе: за счет средств бюджета автономного округа </w:t>
      </w:r>
      <w:r w:rsidR="00354A85">
        <w:rPr>
          <w:sz w:val="26"/>
          <w:szCs w:val="26"/>
        </w:rPr>
        <w:t>14 962,5</w:t>
      </w:r>
      <w:r w:rsidR="00D36F94">
        <w:rPr>
          <w:sz w:val="26"/>
          <w:szCs w:val="26"/>
        </w:rPr>
        <w:t xml:space="preserve"> тыс.руб., за счет средств местного бюджета </w:t>
      </w:r>
      <w:r w:rsidR="00354A85">
        <w:rPr>
          <w:sz w:val="26"/>
          <w:szCs w:val="26"/>
        </w:rPr>
        <w:t>6 643,2</w:t>
      </w:r>
      <w:r w:rsidR="00D36F94">
        <w:rPr>
          <w:sz w:val="26"/>
          <w:szCs w:val="26"/>
        </w:rPr>
        <w:t xml:space="preserve"> тыс.руб.</w:t>
      </w:r>
    </w:p>
    <w:p w:rsidR="00AB4213" w:rsidRPr="00AB4213" w:rsidRDefault="00AB4213" w:rsidP="00AB4213">
      <w:pPr>
        <w:tabs>
          <w:tab w:val="left" w:pos="720"/>
        </w:tabs>
        <w:jc w:val="both"/>
        <w:rPr>
          <w:sz w:val="26"/>
          <w:szCs w:val="26"/>
        </w:rPr>
      </w:pPr>
      <w:r w:rsidRPr="00AB4213">
        <w:rPr>
          <w:sz w:val="26"/>
          <w:szCs w:val="26"/>
        </w:rPr>
        <w:lastRenderedPageBreak/>
        <w:tab/>
      </w:r>
      <w:r w:rsidRPr="00694C81">
        <w:rPr>
          <w:sz w:val="26"/>
          <w:szCs w:val="26"/>
        </w:rPr>
        <w:t>Объем финансового обеспечения реализации муниципальной программы на 2021 год соответствует бюджетным ассигнованиям, предусмотренным решением Думы города Пыть-Яха от 14.12.2020 № 357 «О бюджете города Пыть-Яха на 2021 год и на плановый период 2022 и 2023 годов» (в ред. от 2</w:t>
      </w:r>
      <w:r w:rsidR="00354A85" w:rsidRPr="00694C81">
        <w:rPr>
          <w:sz w:val="26"/>
          <w:szCs w:val="26"/>
        </w:rPr>
        <w:t>6</w:t>
      </w:r>
      <w:r w:rsidRPr="00694C81">
        <w:rPr>
          <w:sz w:val="26"/>
          <w:szCs w:val="26"/>
        </w:rPr>
        <w:t>.</w:t>
      </w:r>
      <w:r w:rsidR="00354A85" w:rsidRPr="00694C81">
        <w:rPr>
          <w:sz w:val="26"/>
          <w:szCs w:val="26"/>
        </w:rPr>
        <w:t>1</w:t>
      </w:r>
      <w:r w:rsidRPr="00694C81">
        <w:rPr>
          <w:sz w:val="26"/>
          <w:szCs w:val="26"/>
        </w:rPr>
        <w:t xml:space="preserve">0.2021 № </w:t>
      </w:r>
      <w:r w:rsidR="00354A85" w:rsidRPr="00694C81">
        <w:rPr>
          <w:sz w:val="26"/>
          <w:szCs w:val="26"/>
        </w:rPr>
        <w:t>24</w:t>
      </w:r>
      <w:r w:rsidR="00694C81" w:rsidRPr="00694C81">
        <w:rPr>
          <w:sz w:val="26"/>
          <w:szCs w:val="26"/>
        </w:rPr>
        <w:t>),  с учетом внесенных изменений в сводную бюджетную роспись расходов на реализацию программы (справка об изменении показателей сводной бюджетной росписи расходов на 2021 год и на плановый период 2022 и 2023 годов от 12.10.2021 № 04/06/13 на сумму 5 126,3 тыс.руб., справка об изменении показателей</w:t>
      </w:r>
      <w:r w:rsidR="00694C81" w:rsidRPr="00AB4213">
        <w:rPr>
          <w:sz w:val="26"/>
          <w:szCs w:val="26"/>
        </w:rPr>
        <w:t xml:space="preserve"> сводной бюджетной росписи расходов на 2021 год и на плановый период 2022 и 2023 годов от 2</w:t>
      </w:r>
      <w:r w:rsidR="00694C81">
        <w:rPr>
          <w:sz w:val="26"/>
          <w:szCs w:val="26"/>
        </w:rPr>
        <w:t>8</w:t>
      </w:r>
      <w:r w:rsidR="00694C81" w:rsidRPr="00AB4213">
        <w:rPr>
          <w:sz w:val="26"/>
          <w:szCs w:val="26"/>
        </w:rPr>
        <w:t>.</w:t>
      </w:r>
      <w:r w:rsidR="00694C81">
        <w:rPr>
          <w:sz w:val="26"/>
          <w:szCs w:val="26"/>
        </w:rPr>
        <w:t>1</w:t>
      </w:r>
      <w:r w:rsidR="00694C81" w:rsidRPr="00AB4213">
        <w:rPr>
          <w:sz w:val="26"/>
          <w:szCs w:val="26"/>
        </w:rPr>
        <w:t>0.2021 № 040/0</w:t>
      </w:r>
      <w:r w:rsidR="00694C81">
        <w:rPr>
          <w:sz w:val="26"/>
          <w:szCs w:val="26"/>
        </w:rPr>
        <w:t>6</w:t>
      </w:r>
      <w:r w:rsidR="00694C81" w:rsidRPr="00AB4213">
        <w:rPr>
          <w:sz w:val="26"/>
          <w:szCs w:val="26"/>
        </w:rPr>
        <w:t>/51</w:t>
      </w:r>
      <w:r w:rsidR="00694C81">
        <w:rPr>
          <w:sz w:val="26"/>
          <w:szCs w:val="26"/>
        </w:rPr>
        <w:t xml:space="preserve"> на сумму 1 914,2 тыс.руб.).</w:t>
      </w:r>
    </w:p>
    <w:p w:rsidR="00BF7D92" w:rsidRPr="00D36F94" w:rsidRDefault="00980D7A" w:rsidP="00D36F94">
      <w:pPr>
        <w:tabs>
          <w:tab w:val="left" w:pos="720"/>
        </w:tabs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2046A" w:rsidRPr="00C2046A">
        <w:rPr>
          <w:sz w:val="26"/>
          <w:szCs w:val="26"/>
        </w:rPr>
        <w:t xml:space="preserve">Общий объем финансирования программы составит </w:t>
      </w:r>
      <w:r w:rsidR="00AB4213">
        <w:rPr>
          <w:sz w:val="26"/>
          <w:szCs w:val="26"/>
        </w:rPr>
        <w:t>32</w:t>
      </w:r>
      <w:r w:rsidR="00354A85">
        <w:rPr>
          <w:sz w:val="26"/>
          <w:szCs w:val="26"/>
        </w:rPr>
        <w:t>7</w:t>
      </w:r>
      <w:r w:rsidR="00AB4213">
        <w:rPr>
          <w:sz w:val="26"/>
          <w:szCs w:val="26"/>
        </w:rPr>
        <w:t> 2</w:t>
      </w:r>
      <w:r w:rsidR="00354A85">
        <w:rPr>
          <w:sz w:val="26"/>
          <w:szCs w:val="26"/>
        </w:rPr>
        <w:t>7</w:t>
      </w:r>
      <w:r w:rsidR="00AB4213">
        <w:rPr>
          <w:sz w:val="26"/>
          <w:szCs w:val="26"/>
        </w:rPr>
        <w:t>1,</w:t>
      </w:r>
      <w:r w:rsidR="00354A85">
        <w:rPr>
          <w:sz w:val="26"/>
          <w:szCs w:val="26"/>
        </w:rPr>
        <w:t>8</w:t>
      </w:r>
      <w:r w:rsidR="00E12EEC">
        <w:rPr>
          <w:sz w:val="26"/>
          <w:szCs w:val="26"/>
        </w:rPr>
        <w:t xml:space="preserve"> тыс. руб</w:t>
      </w:r>
      <w:r w:rsidR="001740FB">
        <w:rPr>
          <w:sz w:val="26"/>
          <w:szCs w:val="26"/>
        </w:rPr>
        <w:t xml:space="preserve">., </w:t>
      </w:r>
      <w:r w:rsidR="00BF7D92">
        <w:rPr>
          <w:sz w:val="26"/>
          <w:szCs w:val="26"/>
        </w:rPr>
        <w:t xml:space="preserve">в том числе: за счет средств </w:t>
      </w:r>
      <w:r w:rsidR="00BF7D92" w:rsidRPr="00D36F94">
        <w:rPr>
          <w:sz w:val="26"/>
          <w:szCs w:val="26"/>
        </w:rPr>
        <w:t xml:space="preserve">бюджета автономного округа </w:t>
      </w:r>
      <w:r w:rsidR="00354A85">
        <w:rPr>
          <w:sz w:val="26"/>
          <w:szCs w:val="26"/>
        </w:rPr>
        <w:t>310 442,1</w:t>
      </w:r>
      <w:r w:rsidR="00BF7D92" w:rsidRPr="00D36F94">
        <w:rPr>
          <w:sz w:val="26"/>
          <w:szCs w:val="26"/>
        </w:rPr>
        <w:t xml:space="preserve"> тыс.руб.</w:t>
      </w:r>
      <w:bookmarkStart w:id="0" w:name="_GoBack"/>
      <w:bookmarkEnd w:id="0"/>
      <w:r w:rsidR="00D36F94" w:rsidRPr="00D36F94">
        <w:rPr>
          <w:sz w:val="26"/>
          <w:szCs w:val="26"/>
        </w:rPr>
        <w:t>,</w:t>
      </w:r>
      <w:r w:rsidR="00BF7D92" w:rsidRPr="00D36F94">
        <w:rPr>
          <w:sz w:val="26"/>
          <w:szCs w:val="26"/>
        </w:rPr>
        <w:t xml:space="preserve"> за счет средств местного бюджета </w:t>
      </w:r>
      <w:r w:rsidR="00354A85">
        <w:rPr>
          <w:sz w:val="26"/>
          <w:szCs w:val="26"/>
        </w:rPr>
        <w:t xml:space="preserve">16 829,7 </w:t>
      </w:r>
      <w:r w:rsidR="00BF7D92" w:rsidRPr="00D36F94">
        <w:rPr>
          <w:sz w:val="26"/>
          <w:szCs w:val="26"/>
        </w:rPr>
        <w:t xml:space="preserve"> тыс.руб.</w:t>
      </w:r>
    </w:p>
    <w:p w:rsidR="001625EC" w:rsidRDefault="000E237B" w:rsidP="00D36F94">
      <w:pPr>
        <w:tabs>
          <w:tab w:val="left" w:pos="720"/>
        </w:tabs>
        <w:contextualSpacing/>
        <w:jc w:val="both"/>
        <w:rPr>
          <w:sz w:val="26"/>
          <w:szCs w:val="26"/>
        </w:rPr>
      </w:pPr>
      <w:r w:rsidRPr="00D36F94">
        <w:rPr>
          <w:sz w:val="26"/>
          <w:szCs w:val="26"/>
        </w:rPr>
        <w:tab/>
      </w:r>
      <w:r w:rsidR="001625EC" w:rsidRPr="00D36F94">
        <w:rPr>
          <w:sz w:val="26"/>
          <w:szCs w:val="26"/>
        </w:rPr>
        <w:t xml:space="preserve">Соответствующие изменения внесены в </w:t>
      </w:r>
      <w:r w:rsidR="00D074D3">
        <w:rPr>
          <w:sz w:val="26"/>
          <w:szCs w:val="26"/>
        </w:rPr>
        <w:t>приложения к постановлению</w:t>
      </w:r>
      <w:r w:rsidR="00C80DC6" w:rsidRPr="00D36F94">
        <w:rPr>
          <w:sz w:val="26"/>
          <w:szCs w:val="26"/>
        </w:rPr>
        <w:t xml:space="preserve"> </w:t>
      </w:r>
      <w:r w:rsidR="001625EC" w:rsidRPr="00D36F94">
        <w:rPr>
          <w:sz w:val="26"/>
          <w:szCs w:val="26"/>
        </w:rPr>
        <w:t>строки «Параметры финансового обеспечения муниципальной программы»</w:t>
      </w:r>
      <w:r w:rsidR="00D074D3">
        <w:rPr>
          <w:sz w:val="26"/>
          <w:szCs w:val="26"/>
        </w:rPr>
        <w:t xml:space="preserve">, </w:t>
      </w:r>
      <w:r w:rsidR="00BF7D92" w:rsidRPr="00D36F94">
        <w:rPr>
          <w:sz w:val="26"/>
          <w:szCs w:val="26"/>
        </w:rPr>
        <w:t xml:space="preserve">таблица </w:t>
      </w:r>
      <w:r w:rsidR="001625EC" w:rsidRPr="00D36F94">
        <w:rPr>
          <w:sz w:val="26"/>
          <w:szCs w:val="26"/>
        </w:rPr>
        <w:t xml:space="preserve">2 «Распределение финансовых ресурсов муниципальной программы», </w:t>
      </w:r>
      <w:r w:rsidR="00BF7D92" w:rsidRPr="00D36F94">
        <w:rPr>
          <w:sz w:val="26"/>
          <w:szCs w:val="26"/>
        </w:rPr>
        <w:t xml:space="preserve">таблица </w:t>
      </w:r>
      <w:r w:rsidR="001625EC" w:rsidRPr="00D36F94">
        <w:rPr>
          <w:sz w:val="26"/>
          <w:szCs w:val="26"/>
        </w:rPr>
        <w:t>3 «Оценка эффективности реализации муниципальной программы</w:t>
      </w:r>
      <w:r w:rsidR="00BB7C72" w:rsidRPr="00D36F94">
        <w:rPr>
          <w:sz w:val="26"/>
          <w:szCs w:val="26"/>
        </w:rPr>
        <w:t>»</w:t>
      </w:r>
      <w:r w:rsidR="00D074D3">
        <w:rPr>
          <w:sz w:val="26"/>
          <w:szCs w:val="26"/>
        </w:rPr>
        <w:t xml:space="preserve"> </w:t>
      </w:r>
      <w:r w:rsidR="00D074D3" w:rsidRPr="00D36F94">
        <w:rPr>
          <w:sz w:val="26"/>
          <w:szCs w:val="26"/>
        </w:rPr>
        <w:t>изложены в новой редакции</w:t>
      </w:r>
      <w:r w:rsidR="005769CF" w:rsidRPr="00D36F94">
        <w:rPr>
          <w:sz w:val="26"/>
          <w:szCs w:val="26"/>
        </w:rPr>
        <w:t>.</w:t>
      </w:r>
    </w:p>
    <w:p w:rsidR="00D074D3" w:rsidRPr="00D84240" w:rsidRDefault="00D074D3" w:rsidP="00D074D3">
      <w:pPr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ab/>
        <w:t>При проведении экспертизы были выявлены технические ошибки в пояснительной записке, которые были устранены разработчиком в ходе проведения экспертизы.</w:t>
      </w:r>
    </w:p>
    <w:p w:rsidR="005C4C0C" w:rsidRPr="00D36F94" w:rsidRDefault="00C2046A" w:rsidP="00D36F94">
      <w:pPr>
        <w:tabs>
          <w:tab w:val="left" w:pos="720"/>
        </w:tabs>
        <w:contextualSpacing/>
        <w:jc w:val="both"/>
        <w:rPr>
          <w:sz w:val="26"/>
          <w:szCs w:val="26"/>
        </w:rPr>
      </w:pPr>
      <w:r w:rsidRPr="00D36F94">
        <w:rPr>
          <w:sz w:val="26"/>
          <w:szCs w:val="26"/>
        </w:rPr>
        <w:tab/>
      </w:r>
      <w:r w:rsidR="005C4C0C" w:rsidRPr="00D36F94">
        <w:rPr>
          <w:sz w:val="26"/>
          <w:szCs w:val="26"/>
        </w:rPr>
        <w:t>К проекту постановления замечани</w:t>
      </w:r>
      <w:r w:rsidR="005769CF" w:rsidRPr="00D36F94">
        <w:rPr>
          <w:sz w:val="26"/>
          <w:szCs w:val="26"/>
        </w:rPr>
        <w:t>я и предложения отсутствуют</w:t>
      </w:r>
      <w:r w:rsidR="00BB7C72" w:rsidRPr="00D36F94">
        <w:rPr>
          <w:sz w:val="26"/>
          <w:szCs w:val="26"/>
        </w:rPr>
        <w:t>.</w:t>
      </w:r>
    </w:p>
    <w:p w:rsidR="008915E6" w:rsidRPr="00D36F94" w:rsidRDefault="005C4C0C" w:rsidP="00D36F94">
      <w:pPr>
        <w:tabs>
          <w:tab w:val="left" w:pos="720"/>
        </w:tabs>
        <w:contextualSpacing/>
        <w:jc w:val="both"/>
        <w:rPr>
          <w:sz w:val="26"/>
          <w:szCs w:val="26"/>
        </w:rPr>
      </w:pPr>
      <w:r w:rsidRPr="00D36F94">
        <w:rPr>
          <w:sz w:val="26"/>
          <w:szCs w:val="26"/>
        </w:rPr>
        <w:tab/>
      </w:r>
    </w:p>
    <w:p w:rsidR="008915E6" w:rsidRPr="00D36F94" w:rsidRDefault="008915E6" w:rsidP="00D36F94">
      <w:pPr>
        <w:tabs>
          <w:tab w:val="left" w:pos="720"/>
        </w:tabs>
        <w:contextualSpacing/>
        <w:jc w:val="both"/>
        <w:rPr>
          <w:sz w:val="26"/>
          <w:szCs w:val="26"/>
        </w:rPr>
      </w:pPr>
    </w:p>
    <w:p w:rsidR="0057159C" w:rsidRPr="00D36F94" w:rsidRDefault="003C7297" w:rsidP="00D36F94">
      <w:pPr>
        <w:contextualSpacing/>
        <w:jc w:val="both"/>
        <w:rPr>
          <w:sz w:val="26"/>
          <w:szCs w:val="26"/>
        </w:rPr>
      </w:pPr>
      <w:r w:rsidRPr="00D36F94">
        <w:rPr>
          <w:sz w:val="26"/>
          <w:szCs w:val="26"/>
        </w:rPr>
        <w:t>Инспектор</w:t>
      </w:r>
    </w:p>
    <w:p w:rsidR="0057159C" w:rsidRPr="00D36F94" w:rsidRDefault="0057159C" w:rsidP="00D36F94">
      <w:pPr>
        <w:contextualSpacing/>
        <w:jc w:val="both"/>
        <w:rPr>
          <w:sz w:val="26"/>
          <w:szCs w:val="26"/>
        </w:rPr>
      </w:pPr>
      <w:r w:rsidRPr="00D36F94">
        <w:rPr>
          <w:sz w:val="26"/>
          <w:szCs w:val="26"/>
        </w:rPr>
        <w:t xml:space="preserve">Счетно-контрольной палаты </w:t>
      </w:r>
    </w:p>
    <w:p w:rsidR="0057159C" w:rsidRPr="00D36F94" w:rsidRDefault="0057159C" w:rsidP="00D36F94">
      <w:pPr>
        <w:contextualSpacing/>
        <w:jc w:val="both"/>
        <w:rPr>
          <w:sz w:val="26"/>
          <w:szCs w:val="26"/>
        </w:rPr>
      </w:pPr>
      <w:r w:rsidRPr="00D36F94">
        <w:rPr>
          <w:sz w:val="26"/>
          <w:szCs w:val="26"/>
        </w:rPr>
        <w:t>города Пыть-Яха</w:t>
      </w:r>
      <w:r w:rsidRPr="00D36F94">
        <w:rPr>
          <w:sz w:val="26"/>
          <w:szCs w:val="26"/>
        </w:rPr>
        <w:tab/>
      </w:r>
      <w:r w:rsidRPr="00D36F94">
        <w:rPr>
          <w:sz w:val="26"/>
          <w:szCs w:val="26"/>
        </w:rPr>
        <w:tab/>
      </w:r>
      <w:r w:rsidRPr="00D36F94">
        <w:rPr>
          <w:sz w:val="26"/>
          <w:szCs w:val="26"/>
        </w:rPr>
        <w:tab/>
      </w:r>
      <w:r w:rsidRPr="00D36F94">
        <w:rPr>
          <w:sz w:val="26"/>
          <w:szCs w:val="26"/>
        </w:rPr>
        <w:tab/>
      </w:r>
      <w:r w:rsidRPr="00D36F94">
        <w:rPr>
          <w:sz w:val="26"/>
          <w:szCs w:val="26"/>
        </w:rPr>
        <w:tab/>
      </w:r>
      <w:r w:rsidRPr="00D36F94">
        <w:rPr>
          <w:sz w:val="26"/>
          <w:szCs w:val="26"/>
        </w:rPr>
        <w:tab/>
      </w:r>
      <w:r w:rsidRPr="00D36F94">
        <w:rPr>
          <w:sz w:val="26"/>
          <w:szCs w:val="26"/>
        </w:rPr>
        <w:tab/>
      </w:r>
      <w:r w:rsidR="005769CF" w:rsidRPr="00D36F94">
        <w:rPr>
          <w:sz w:val="26"/>
          <w:szCs w:val="26"/>
        </w:rPr>
        <w:tab/>
      </w:r>
      <w:r w:rsidR="005769CF" w:rsidRPr="00D36F94">
        <w:rPr>
          <w:sz w:val="26"/>
          <w:szCs w:val="26"/>
        </w:rPr>
        <w:tab/>
        <w:t>В.М.Бичурина</w:t>
      </w:r>
    </w:p>
    <w:p w:rsidR="001A6B3D" w:rsidRPr="00D36F94" w:rsidRDefault="001A6B3D" w:rsidP="00D36F94">
      <w:pPr>
        <w:contextualSpacing/>
        <w:rPr>
          <w:sz w:val="26"/>
          <w:szCs w:val="26"/>
        </w:rPr>
      </w:pPr>
    </w:p>
    <w:sectPr w:rsidR="001A6B3D" w:rsidRPr="00D36F94" w:rsidSect="00C976B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5A46" w:rsidRDefault="00835A46" w:rsidP="00C976B2">
      <w:r>
        <w:separator/>
      </w:r>
    </w:p>
  </w:endnote>
  <w:endnote w:type="continuationSeparator" w:id="1">
    <w:p w:rsidR="00835A46" w:rsidRDefault="00835A46" w:rsidP="00C976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5A46" w:rsidRDefault="00835A46" w:rsidP="00C976B2">
      <w:r>
        <w:separator/>
      </w:r>
    </w:p>
  </w:footnote>
  <w:footnote w:type="continuationSeparator" w:id="1">
    <w:p w:rsidR="00835A46" w:rsidRDefault="00835A46" w:rsidP="00C976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86532156"/>
      <w:docPartObj>
        <w:docPartGallery w:val="Page Numbers (Top of Page)"/>
        <w:docPartUnique/>
      </w:docPartObj>
    </w:sdtPr>
    <w:sdtContent>
      <w:p w:rsidR="00C976B2" w:rsidRDefault="004811C4">
        <w:pPr>
          <w:pStyle w:val="a6"/>
          <w:jc w:val="center"/>
        </w:pPr>
        <w:r>
          <w:fldChar w:fldCharType="begin"/>
        </w:r>
        <w:r w:rsidR="00C976B2">
          <w:instrText>PAGE   \* MERGEFORMAT</w:instrText>
        </w:r>
        <w:r>
          <w:fldChar w:fldCharType="separate"/>
        </w:r>
        <w:r w:rsidR="00694C81">
          <w:rPr>
            <w:noProof/>
          </w:rPr>
          <w:t>2</w:t>
        </w:r>
        <w:r>
          <w:fldChar w:fldCharType="end"/>
        </w:r>
      </w:p>
    </w:sdtContent>
  </w:sdt>
  <w:p w:rsidR="00C976B2" w:rsidRDefault="00C976B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B0D66"/>
    <w:multiLevelType w:val="hybridMultilevel"/>
    <w:tmpl w:val="D9344884"/>
    <w:lvl w:ilvl="0" w:tplc="0F0A41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159C"/>
    <w:rsid w:val="000004C7"/>
    <w:rsid w:val="000137E6"/>
    <w:rsid w:val="00021012"/>
    <w:rsid w:val="00022206"/>
    <w:rsid w:val="000367CA"/>
    <w:rsid w:val="00057F67"/>
    <w:rsid w:val="0009723B"/>
    <w:rsid w:val="000B1EC2"/>
    <w:rsid w:val="000E237B"/>
    <w:rsid w:val="000F5AE1"/>
    <w:rsid w:val="0011078A"/>
    <w:rsid w:val="001107A1"/>
    <w:rsid w:val="00111415"/>
    <w:rsid w:val="00113B6C"/>
    <w:rsid w:val="00135ECF"/>
    <w:rsid w:val="00156D53"/>
    <w:rsid w:val="001625EC"/>
    <w:rsid w:val="001740FB"/>
    <w:rsid w:val="001A0E36"/>
    <w:rsid w:val="001A1243"/>
    <w:rsid w:val="001A6B3D"/>
    <w:rsid w:val="001B2591"/>
    <w:rsid w:val="001C436C"/>
    <w:rsid w:val="001D68FB"/>
    <w:rsid w:val="001F030D"/>
    <w:rsid w:val="001F1452"/>
    <w:rsid w:val="00214803"/>
    <w:rsid w:val="00215D0D"/>
    <w:rsid w:val="002272DE"/>
    <w:rsid w:val="0025648A"/>
    <w:rsid w:val="002B5A51"/>
    <w:rsid w:val="002D01C9"/>
    <w:rsid w:val="0031589E"/>
    <w:rsid w:val="0034034C"/>
    <w:rsid w:val="00354A85"/>
    <w:rsid w:val="003671F1"/>
    <w:rsid w:val="0036731D"/>
    <w:rsid w:val="00380607"/>
    <w:rsid w:val="003B5431"/>
    <w:rsid w:val="003C7297"/>
    <w:rsid w:val="003D5246"/>
    <w:rsid w:val="004462F9"/>
    <w:rsid w:val="00456E34"/>
    <w:rsid w:val="0046455A"/>
    <w:rsid w:val="004811C4"/>
    <w:rsid w:val="004B13A5"/>
    <w:rsid w:val="004B29C3"/>
    <w:rsid w:val="004B5B3C"/>
    <w:rsid w:val="0050590C"/>
    <w:rsid w:val="00511F57"/>
    <w:rsid w:val="0053595B"/>
    <w:rsid w:val="00550CD6"/>
    <w:rsid w:val="0057159C"/>
    <w:rsid w:val="005769CF"/>
    <w:rsid w:val="00586559"/>
    <w:rsid w:val="00593C5A"/>
    <w:rsid w:val="005C4C0C"/>
    <w:rsid w:val="005D0B05"/>
    <w:rsid w:val="00660CF2"/>
    <w:rsid w:val="00694C81"/>
    <w:rsid w:val="006A340D"/>
    <w:rsid w:val="006D3EFB"/>
    <w:rsid w:val="006E44C1"/>
    <w:rsid w:val="00703FFD"/>
    <w:rsid w:val="00711915"/>
    <w:rsid w:val="00784539"/>
    <w:rsid w:val="00790F1F"/>
    <w:rsid w:val="007A0283"/>
    <w:rsid w:val="007E0403"/>
    <w:rsid w:val="007F5431"/>
    <w:rsid w:val="00801952"/>
    <w:rsid w:val="00820EFD"/>
    <w:rsid w:val="00826F9B"/>
    <w:rsid w:val="00835A46"/>
    <w:rsid w:val="00851DAF"/>
    <w:rsid w:val="00865D6C"/>
    <w:rsid w:val="008812B1"/>
    <w:rsid w:val="008915E6"/>
    <w:rsid w:val="008A0FC3"/>
    <w:rsid w:val="008C2055"/>
    <w:rsid w:val="00905D51"/>
    <w:rsid w:val="0094090F"/>
    <w:rsid w:val="00974399"/>
    <w:rsid w:val="00980D7A"/>
    <w:rsid w:val="009821FD"/>
    <w:rsid w:val="00983B65"/>
    <w:rsid w:val="009D6CFC"/>
    <w:rsid w:val="00A11EB3"/>
    <w:rsid w:val="00A25F69"/>
    <w:rsid w:val="00A8203E"/>
    <w:rsid w:val="00AB4213"/>
    <w:rsid w:val="00AD029D"/>
    <w:rsid w:val="00B20309"/>
    <w:rsid w:val="00B35DC0"/>
    <w:rsid w:val="00B5739A"/>
    <w:rsid w:val="00BB7C72"/>
    <w:rsid w:val="00BF7D92"/>
    <w:rsid w:val="00C2046A"/>
    <w:rsid w:val="00C80DC6"/>
    <w:rsid w:val="00C976B2"/>
    <w:rsid w:val="00CB1BC4"/>
    <w:rsid w:val="00CB29C9"/>
    <w:rsid w:val="00CC743F"/>
    <w:rsid w:val="00D02769"/>
    <w:rsid w:val="00D074D3"/>
    <w:rsid w:val="00D36F94"/>
    <w:rsid w:val="00D41B29"/>
    <w:rsid w:val="00D544D3"/>
    <w:rsid w:val="00D97A11"/>
    <w:rsid w:val="00DE6B79"/>
    <w:rsid w:val="00DF1F7A"/>
    <w:rsid w:val="00E12A48"/>
    <w:rsid w:val="00E12EEC"/>
    <w:rsid w:val="00E319E8"/>
    <w:rsid w:val="00E46767"/>
    <w:rsid w:val="00E552EF"/>
    <w:rsid w:val="00E9235E"/>
    <w:rsid w:val="00EB3C48"/>
    <w:rsid w:val="00EF7871"/>
    <w:rsid w:val="00F16A95"/>
    <w:rsid w:val="00F649FE"/>
    <w:rsid w:val="00FD4B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7119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D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DC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 Знак Знак Знак Знак"/>
    <w:basedOn w:val="a"/>
    <w:rsid w:val="00E9235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b">
    <w:name w:val="List Paragraph"/>
    <w:aliases w:val="it_List1,Абзац списка литеральный,асз.Списка"/>
    <w:basedOn w:val="a"/>
    <w:uiPriority w:val="34"/>
    <w:qFormat/>
    <w:rsid w:val="003671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FB604-B3B7-4AC3-9CB9-54DD15C42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 Урубков</dc:creator>
  <cp:lastModifiedBy>Пользователь Windows</cp:lastModifiedBy>
  <cp:revision>3</cp:revision>
  <cp:lastPrinted>2021-11-23T11:41:00Z</cp:lastPrinted>
  <dcterms:created xsi:type="dcterms:W3CDTF">2021-11-23T10:33:00Z</dcterms:created>
  <dcterms:modified xsi:type="dcterms:W3CDTF">2021-11-23T11:42:00Z</dcterms:modified>
</cp:coreProperties>
</file>